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96FD" w14:textId="7DF44CF4" w:rsidR="009D7812" w:rsidRPr="00CE3610" w:rsidRDefault="00B50F30" w:rsidP="00B50F3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B50F30">
        <w:rPr>
          <w:rFonts w:ascii="Century Gothic" w:hAnsi="Century Gothic" w:cs="Times New Roman"/>
          <w:b/>
          <w:bCs/>
          <w:sz w:val="28"/>
          <w:szCs w:val="28"/>
        </w:rPr>
        <w:t xml:space="preserve">PENGARUH PEMBELAJARAN SENTRA BAHAN ALAM/SAINS TERHADAP PERKEMBANGAN KREATIVITAS ANAK KELOMPOK B DI RA SALAFIYAH </w:t>
      </w:r>
      <w:proofErr w:type="gramStart"/>
      <w:r w:rsidRPr="00B50F30">
        <w:rPr>
          <w:rFonts w:ascii="Century Gothic" w:hAnsi="Century Gothic" w:cs="Times New Roman"/>
          <w:b/>
          <w:bCs/>
          <w:sz w:val="28"/>
          <w:szCs w:val="28"/>
        </w:rPr>
        <w:t>SYAFI’IYAH  KLINTEREJO</w:t>
      </w:r>
      <w:proofErr w:type="gramEnd"/>
      <w:r w:rsidRPr="00B50F30">
        <w:rPr>
          <w:rFonts w:ascii="Century Gothic" w:hAnsi="Century Gothic" w:cs="Times New Roman"/>
          <w:b/>
          <w:bCs/>
          <w:sz w:val="28"/>
          <w:szCs w:val="28"/>
        </w:rPr>
        <w:t xml:space="preserve"> SOOKO MOJOKERTO</w:t>
      </w:r>
    </w:p>
    <w:p w14:paraId="47C00143" w14:textId="77777777" w:rsidR="00B50F30" w:rsidRDefault="00B50F30" w:rsidP="001C0032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  <w:u w:val="single"/>
        </w:rPr>
      </w:pPr>
    </w:p>
    <w:p w14:paraId="1FFC30A9" w14:textId="49F499E0" w:rsidR="009D7812" w:rsidRPr="00CE3610" w:rsidRDefault="009D7812" w:rsidP="001C0032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  <w:u w:val="single"/>
        </w:rPr>
      </w:pPr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 xml:space="preserve">Oleh: </w:t>
      </w:r>
      <w:proofErr w:type="spellStart"/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>Fika</w:t>
      </w:r>
      <w:proofErr w:type="spellEnd"/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>Septiana</w:t>
      </w:r>
      <w:proofErr w:type="spellEnd"/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 xml:space="preserve"> Sari, </w:t>
      </w:r>
      <w:proofErr w:type="spellStart"/>
      <w:proofErr w:type="gramStart"/>
      <w:r w:rsidRPr="00CE3610">
        <w:rPr>
          <w:rFonts w:ascii="Century Gothic" w:hAnsi="Century Gothic" w:cs="Times New Roman"/>
          <w:b/>
          <w:bCs/>
          <w:sz w:val="28"/>
          <w:szCs w:val="28"/>
          <w:u w:val="single"/>
        </w:rPr>
        <w:t>M.Pd</w:t>
      </w:r>
      <w:proofErr w:type="spellEnd"/>
      <w:proofErr w:type="gramEnd"/>
    </w:p>
    <w:p w14:paraId="685BFFBB" w14:textId="5F9EF9A3" w:rsidR="009D7812" w:rsidRPr="00CE3610" w:rsidRDefault="001F1D21" w:rsidP="001C0032">
      <w:pPr>
        <w:spacing w:after="0" w:line="240" w:lineRule="auto"/>
        <w:jc w:val="center"/>
        <w:rPr>
          <w:rFonts w:ascii="Century Gothic" w:hAnsi="Century Gothic" w:cs="Times New Roman"/>
          <w:sz w:val="28"/>
          <w:szCs w:val="28"/>
        </w:rPr>
      </w:pPr>
      <w:r w:rsidRPr="00CE3610">
        <w:rPr>
          <w:rFonts w:ascii="Century Gothic" w:hAnsi="Century Gothic" w:cs="Times New Roman"/>
          <w:sz w:val="28"/>
          <w:szCs w:val="28"/>
        </w:rPr>
        <w:t>f</w:t>
      </w:r>
      <w:r w:rsidR="009D7812" w:rsidRPr="00CE3610">
        <w:rPr>
          <w:rFonts w:ascii="Century Gothic" w:hAnsi="Century Gothic" w:cs="Times New Roman"/>
          <w:sz w:val="28"/>
          <w:szCs w:val="28"/>
        </w:rPr>
        <w:t>ikaseptiana90@gmail.com</w:t>
      </w:r>
    </w:p>
    <w:p w14:paraId="4A39A4BD" w14:textId="7E48BDA9" w:rsidR="00ED4358" w:rsidRPr="00CE3610" w:rsidRDefault="00CE3610" w:rsidP="00CE3610">
      <w:pPr>
        <w:spacing w:after="0" w:line="36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CE3610">
        <w:rPr>
          <w:rFonts w:ascii="Century Gothic" w:hAnsi="Century Gothic" w:cs="Times New Roman"/>
          <w:b/>
          <w:bCs/>
          <w:sz w:val="28"/>
          <w:szCs w:val="28"/>
        </w:rPr>
        <w:t>STITNU Al Hikmah Mojokerto</w:t>
      </w:r>
    </w:p>
    <w:p w14:paraId="7433366E" w14:textId="77777777" w:rsidR="00CE3610" w:rsidRDefault="00CE3610" w:rsidP="001C0032">
      <w:pPr>
        <w:spacing w:after="0"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6F0A6624" w14:textId="0416A7E2" w:rsidR="007A2C7C" w:rsidRPr="00CE3610" w:rsidRDefault="007A2C7C" w:rsidP="00B50F3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  <w:proofErr w:type="spellStart"/>
      <w:r w:rsidRPr="00CE3610">
        <w:rPr>
          <w:rFonts w:ascii="Century Gothic" w:hAnsi="Century Gothic" w:cs="Times New Roman"/>
          <w:b/>
          <w:bCs/>
          <w:sz w:val="24"/>
          <w:szCs w:val="24"/>
          <w:u w:val="single"/>
        </w:rPr>
        <w:t>Abstrak</w:t>
      </w:r>
      <w:proofErr w:type="spellEnd"/>
    </w:p>
    <w:p w14:paraId="38BB6A8B" w14:textId="77777777" w:rsidR="007A2C7C" w:rsidRPr="00CE3610" w:rsidRDefault="007A2C7C" w:rsidP="00B50F3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386D65B4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Salah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amanat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luhur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yang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tercantum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UUD  1945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, "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Mencerdaskan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Kehidupan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Bangsa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."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manusia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bakat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tanggung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jawab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pendidik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memupuk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  dan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mengembangkan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sistematis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57E37E4F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bertujuan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mengetahui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pengaruh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Sentra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Sains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Anak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B di 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Salafiyah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Syafi’iyah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Klinterejo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Sooko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Kabupaten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Mojokerto.</w:t>
      </w:r>
    </w:p>
    <w:p w14:paraId="4D718752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diperoleh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ordinal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berdistribusi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normal,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statistik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statistic non-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parametris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 Uji statistic non-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parametris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uji Wilcoxon Matched Pairs Test.</w:t>
      </w:r>
    </w:p>
    <w:p w14:paraId="176140D7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diketahui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nilai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diperoleh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–4,24 (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(-)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diperhitugkan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muntlak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). Langkah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berikutnya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intepretasi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terlebih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dahulu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mencari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mengkonsultasikannya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taraf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sigtifikansi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sebesar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0,025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diperoleh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sebesar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1,96.</w:t>
      </w:r>
    </w:p>
    <w:p w14:paraId="4D5EE491" w14:textId="18E64820" w:rsidR="00A05C5C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Jika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&gt;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hipotesi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nol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ditolak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sebaliknya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jika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&lt;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hipotesis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nol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diterima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Dari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diketahui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&gt;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(4,24 &gt; 1,96)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hipotesis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nihil (H0)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ditolak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berarti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penerapan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sentra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sains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mempunyai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pengaruh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5569C5D2" w14:textId="77777777" w:rsidR="00B50F30" w:rsidRPr="00CE361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</w:p>
    <w:p w14:paraId="043DCD74" w14:textId="6BA7713D" w:rsidR="00A05C5C" w:rsidRPr="00CE3610" w:rsidRDefault="00A05C5C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CE3610">
        <w:rPr>
          <w:rFonts w:ascii="Century Gothic" w:hAnsi="Century Gothic" w:cs="Times New Roman"/>
          <w:b/>
          <w:bCs/>
          <w:sz w:val="24"/>
          <w:szCs w:val="24"/>
        </w:rPr>
        <w:t xml:space="preserve">Kata </w:t>
      </w:r>
      <w:proofErr w:type="spellStart"/>
      <w:r w:rsidRPr="00CE3610">
        <w:rPr>
          <w:rFonts w:ascii="Century Gothic" w:hAnsi="Century Gothic" w:cs="Times New Roman"/>
          <w:b/>
          <w:bCs/>
          <w:sz w:val="24"/>
          <w:szCs w:val="24"/>
        </w:rPr>
        <w:t>Kunci</w:t>
      </w:r>
      <w:proofErr w:type="spellEnd"/>
      <w:r w:rsidRPr="00CE3610">
        <w:rPr>
          <w:rFonts w:ascii="Century Gothic" w:hAnsi="Century Gothic" w:cs="Times New Roman"/>
          <w:sz w:val="24"/>
          <w:szCs w:val="24"/>
        </w:rPr>
        <w:t xml:space="preserve">: </w:t>
      </w:r>
      <w:r w:rsidR="00B50F30">
        <w:rPr>
          <w:rFonts w:ascii="Century Gothic" w:hAnsi="Century Gothic" w:cs="Times New Roman"/>
          <w:i/>
          <w:iCs/>
          <w:sz w:val="24"/>
          <w:szCs w:val="24"/>
        </w:rPr>
        <w:t xml:space="preserve">Sentra </w:t>
      </w:r>
      <w:proofErr w:type="spellStart"/>
      <w:r w:rsidR="00B50F30">
        <w:rPr>
          <w:rFonts w:ascii="Century Gothic" w:hAnsi="Century Gothic" w:cs="Times New Roman"/>
          <w:i/>
          <w:iCs/>
          <w:sz w:val="24"/>
          <w:szCs w:val="24"/>
        </w:rPr>
        <w:t>Alam</w:t>
      </w:r>
      <w:proofErr w:type="spellEnd"/>
      <w:r w:rsidR="00B50F30">
        <w:rPr>
          <w:rFonts w:ascii="Century Gothic" w:hAnsi="Century Gothic" w:cs="Times New Roman"/>
          <w:i/>
          <w:iCs/>
          <w:sz w:val="24"/>
          <w:szCs w:val="24"/>
        </w:rPr>
        <w:t>/</w:t>
      </w:r>
      <w:proofErr w:type="spellStart"/>
      <w:r w:rsidR="00B50F30">
        <w:rPr>
          <w:rFonts w:ascii="Century Gothic" w:hAnsi="Century Gothic" w:cs="Times New Roman"/>
          <w:i/>
          <w:iCs/>
          <w:sz w:val="24"/>
          <w:szCs w:val="24"/>
        </w:rPr>
        <w:t>Sains</w:t>
      </w:r>
      <w:proofErr w:type="spellEnd"/>
      <w:r w:rsidRPr="00CE3610">
        <w:rPr>
          <w:rFonts w:ascii="Century Gothic" w:hAnsi="Century Gothic" w:cs="Times New Roman"/>
          <w:i/>
          <w:iCs/>
          <w:sz w:val="24"/>
          <w:szCs w:val="24"/>
        </w:rPr>
        <w:t xml:space="preserve">, </w:t>
      </w:r>
      <w:proofErr w:type="spellStart"/>
      <w:r w:rsidRPr="00CE3610">
        <w:rPr>
          <w:rFonts w:ascii="Century Gothic" w:hAnsi="Century Gothic" w:cs="Times New Roman"/>
          <w:i/>
          <w:iCs/>
          <w:sz w:val="24"/>
          <w:szCs w:val="24"/>
        </w:rPr>
        <w:t>K</w:t>
      </w:r>
      <w:r w:rsidR="00B50F30">
        <w:rPr>
          <w:rFonts w:ascii="Century Gothic" w:hAnsi="Century Gothic" w:cs="Times New Roman"/>
          <w:i/>
          <w:iCs/>
          <w:sz w:val="24"/>
          <w:szCs w:val="24"/>
        </w:rPr>
        <w:t>reatifitas</w:t>
      </w:r>
      <w:proofErr w:type="spellEnd"/>
      <w:r w:rsidRPr="00CE3610">
        <w:rPr>
          <w:rFonts w:ascii="Century Gothic" w:hAnsi="Century Gothic" w:cs="Times New Roman"/>
          <w:i/>
          <w:iCs/>
          <w:sz w:val="24"/>
          <w:szCs w:val="24"/>
        </w:rPr>
        <w:t xml:space="preserve"> Anak </w:t>
      </w:r>
      <w:proofErr w:type="spellStart"/>
      <w:r w:rsidRPr="00CE3610">
        <w:rPr>
          <w:rFonts w:ascii="Century Gothic" w:hAnsi="Century Gothic" w:cs="Times New Roman"/>
          <w:i/>
          <w:iCs/>
          <w:sz w:val="24"/>
          <w:szCs w:val="24"/>
        </w:rPr>
        <w:t>Usia</w:t>
      </w:r>
      <w:proofErr w:type="spellEnd"/>
      <w:r w:rsidRPr="00CE3610">
        <w:rPr>
          <w:rFonts w:ascii="Century Gothic" w:hAnsi="Century Gothic" w:cs="Times New Roman"/>
          <w:i/>
          <w:iCs/>
          <w:sz w:val="24"/>
          <w:szCs w:val="24"/>
        </w:rPr>
        <w:t xml:space="preserve"> Dini</w:t>
      </w:r>
    </w:p>
    <w:p w14:paraId="59E17CB2" w14:textId="3A79AE9A" w:rsidR="007A2C7C" w:rsidRPr="00CE3610" w:rsidRDefault="007A2C7C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692C2009" w14:textId="56DE0927" w:rsidR="007A2C7C" w:rsidRPr="00CE3610" w:rsidRDefault="007A2C7C" w:rsidP="00B50F30">
      <w:pPr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4"/>
          <w:szCs w:val="24"/>
          <w:u w:val="single"/>
        </w:rPr>
      </w:pPr>
      <w:r w:rsidRPr="00CE3610">
        <w:rPr>
          <w:rFonts w:ascii="Century Gothic" w:hAnsi="Century Gothic" w:cs="Times New Roman"/>
          <w:b/>
          <w:bCs/>
          <w:i/>
          <w:iCs/>
          <w:sz w:val="24"/>
          <w:szCs w:val="24"/>
          <w:u w:val="single"/>
        </w:rPr>
        <w:t>Abstract</w:t>
      </w:r>
    </w:p>
    <w:p w14:paraId="1F1210A3" w14:textId="77777777" w:rsidR="007A2C7C" w:rsidRPr="00CE3610" w:rsidRDefault="007A2C7C" w:rsidP="00B50F3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 w14:paraId="0BA62697" w14:textId="77777777" w:rsidR="00B50F30" w:rsidRP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One of the noble </w:t>
      </w:r>
      <w:proofErr w:type="gramStart"/>
      <w:r w:rsidRPr="00B50F30">
        <w:rPr>
          <w:rFonts w:ascii="Century Gothic" w:hAnsi="Century Gothic" w:cs="Times New Roman"/>
          <w:sz w:val="24"/>
          <w:szCs w:val="24"/>
        </w:rPr>
        <w:t>mandate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contained in the 1945 constitution is the intellectual life of the nation. Every human being has the potential / talent </w:t>
      </w:r>
      <w:r w:rsidRPr="00B50F30">
        <w:rPr>
          <w:rFonts w:ascii="Century Gothic" w:hAnsi="Century Gothic" w:cs="Times New Roman"/>
          <w:sz w:val="24"/>
          <w:szCs w:val="24"/>
        </w:rPr>
        <w:lastRenderedPageBreak/>
        <w:t xml:space="preserve">of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intelligence,the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responsibility of educators to cultivate and develop in a manner.</w:t>
      </w:r>
    </w:p>
    <w:p w14:paraId="00232BDA" w14:textId="77777777" w:rsidR="00B50F30" w:rsidRP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ab/>
        <w:t xml:space="preserve">This study aims to determine the effect of learning center of natural materials / science </w:t>
      </w:r>
      <w:proofErr w:type="gramStart"/>
      <w:r w:rsidRPr="00B50F30">
        <w:rPr>
          <w:rFonts w:ascii="Century Gothic" w:hAnsi="Century Gothic" w:cs="Times New Roman"/>
          <w:sz w:val="24"/>
          <w:szCs w:val="24"/>
        </w:rPr>
        <w:t>on  creativity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development of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groub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B children in 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Salafiyah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Syafi’iyah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Klinterejo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Sooko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Mojokerto.</w:t>
      </w:r>
    </w:p>
    <w:p w14:paraId="6055F820" w14:textId="77777777" w:rsidR="00B50F30" w:rsidRP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ab/>
        <w:t xml:space="preserve">In this study data obtained in the form of ordinal data and not normally distributed, </w:t>
      </w:r>
      <w:proofErr w:type="gramStart"/>
      <w:r w:rsidRPr="00B50F30">
        <w:rPr>
          <w:rFonts w:ascii="Century Gothic" w:hAnsi="Century Gothic" w:cs="Times New Roman"/>
          <w:sz w:val="24"/>
          <w:szCs w:val="24"/>
        </w:rPr>
        <w:t>So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statistical analysis used is non-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parametic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statistic. Non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parametic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statistical test used is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wilcoxon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pairs test.</w:t>
      </w:r>
    </w:p>
    <w:p w14:paraId="5D1CCABA" w14:textId="77777777" w:rsidR="00B50F30" w:rsidRP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ab/>
        <w:t xml:space="preserve">Based on data analysis, it is known that the value of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obtained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is 4,24 (price (-) is not taken into account because the price is absolute). The next step, giving interpretation to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by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first looking for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price by consulting with the level of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sigtifikansi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equal to 0,025 so that obtained by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price equal to 1,96.</w:t>
      </w:r>
    </w:p>
    <w:p w14:paraId="794C80A0" w14:textId="32C5B791" w:rsidR="007A2C7C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ab/>
        <w:t xml:space="preserve">If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&gt;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then the null hypothesis is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rijected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otherwise if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&lt;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then null hypothesis accepted. From the above research it is known </w:t>
      </w:r>
      <w:proofErr w:type="gramStart"/>
      <w:r w:rsidRPr="00B50F30">
        <w:rPr>
          <w:rFonts w:ascii="Century Gothic" w:hAnsi="Century Gothic" w:cs="Times New Roman"/>
          <w:sz w:val="24"/>
          <w:szCs w:val="24"/>
        </w:rPr>
        <w:t xml:space="preserve">that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&gt;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(4,24 &gt; 1,96) then null hypothesis (H0) is rejected. This means that the application of learning centers of nature / science has an influence on creativity in children.</w:t>
      </w:r>
    </w:p>
    <w:p w14:paraId="66200D6A" w14:textId="77777777" w:rsidR="00B50F30" w:rsidRPr="00CE361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161E5C29" w14:textId="1A1500A0" w:rsidR="007A2C7C" w:rsidRPr="00CE3610" w:rsidRDefault="007A2C7C" w:rsidP="00B50F30">
      <w:pPr>
        <w:spacing w:after="0" w:line="240" w:lineRule="auto"/>
        <w:jc w:val="both"/>
        <w:rPr>
          <w:rFonts w:ascii="Century Gothic" w:hAnsi="Century Gothic" w:cs="Times New Roman"/>
          <w:i/>
          <w:iCs/>
          <w:sz w:val="24"/>
          <w:szCs w:val="24"/>
        </w:rPr>
      </w:pPr>
      <w:r w:rsidRPr="00CE3610">
        <w:rPr>
          <w:rFonts w:ascii="Century Gothic" w:hAnsi="Century Gothic" w:cs="Times New Roman"/>
          <w:b/>
          <w:bCs/>
          <w:i/>
          <w:iCs/>
          <w:sz w:val="24"/>
          <w:szCs w:val="24"/>
        </w:rPr>
        <w:t>Keyword</w:t>
      </w:r>
      <w:r w:rsidRPr="00CE3610">
        <w:rPr>
          <w:rFonts w:ascii="Century Gothic" w:hAnsi="Century Gothic" w:cs="Times New Roman"/>
          <w:i/>
          <w:iCs/>
          <w:sz w:val="24"/>
          <w:szCs w:val="24"/>
        </w:rPr>
        <w:t xml:space="preserve">: </w:t>
      </w:r>
      <w:r w:rsidR="00B50F30" w:rsidRPr="00B50F30">
        <w:rPr>
          <w:rFonts w:ascii="Century Gothic" w:hAnsi="Century Gothic" w:cs="Times New Roman"/>
          <w:i/>
          <w:iCs/>
          <w:sz w:val="24"/>
          <w:szCs w:val="24"/>
        </w:rPr>
        <w:t>Nature/Science Center, Early Childhood Creativity</w:t>
      </w:r>
    </w:p>
    <w:p w14:paraId="463508B5" w14:textId="77777777" w:rsidR="00ED4358" w:rsidRPr="00CE3610" w:rsidRDefault="00ED4358" w:rsidP="001C0032">
      <w:pPr>
        <w:spacing w:after="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2F136508" w14:textId="7B9BE496" w:rsidR="00E90B64" w:rsidRPr="00CE3610" w:rsidRDefault="00E90B64" w:rsidP="00CE361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CE3610">
        <w:rPr>
          <w:rFonts w:ascii="Century Gothic" w:hAnsi="Century Gothic" w:cs="Times New Roman"/>
          <w:b/>
          <w:bCs/>
          <w:sz w:val="24"/>
          <w:szCs w:val="24"/>
        </w:rPr>
        <w:t>PENDAHULUAN</w:t>
      </w:r>
    </w:p>
    <w:p w14:paraId="44930C3D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Salah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amanat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luhur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yang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tercantum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UUD  1945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, "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Mencerdaskan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Kehidupan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Bangsa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."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manusia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bakat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tanggung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jawab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pendidik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memupuk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  dan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mengembangkan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sistematis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58495308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   Langkah  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pemerintah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mewujudkan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UUD 1945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membuat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UU. No. </w:t>
      </w:r>
      <w:proofErr w:type="gramStart"/>
      <w:r w:rsidRPr="00B50F30">
        <w:rPr>
          <w:rFonts w:ascii="Century Gothic" w:hAnsi="Century Gothic" w:cs="Times New Roman"/>
          <w:sz w:val="24"/>
          <w:szCs w:val="24"/>
        </w:rPr>
        <w:t xml:space="preserve">20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tahun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2003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SISDIKNAS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pasal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1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butir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14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bunyinya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: “Pendidikan Anak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Dini”(PAUD)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pembinaan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0 – 6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stimulasi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membantu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pertumbuhan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jasmani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rohani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siap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selanjutnya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10032FB4" w14:textId="1F798EFB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Pada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0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– 6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(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UU.  no. </w:t>
      </w:r>
      <w:proofErr w:type="gramStart"/>
      <w:r w:rsidRPr="00B50F30">
        <w:rPr>
          <w:rFonts w:ascii="Century Gothic" w:hAnsi="Century Gothic" w:cs="Times New Roman"/>
          <w:sz w:val="24"/>
          <w:szCs w:val="24"/>
        </w:rPr>
        <w:t xml:space="preserve">20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tahun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 2003)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0 – 8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(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para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pakar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)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keemasan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/Golden   Ex  Moment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 pada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otak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percepatannya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hingga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80 %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keseluruhan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otak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orang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dewasa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  <w:proofErr w:type="gramStart"/>
      <w:r w:rsidRPr="00B50F30">
        <w:rPr>
          <w:rFonts w:ascii="Century Gothic" w:hAnsi="Century Gothic" w:cs="Times New Roman"/>
          <w:sz w:val="24"/>
          <w:szCs w:val="24"/>
        </w:rPr>
        <w:t xml:space="preserve">Hal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menunjukkkan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dan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dasar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–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dasar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perilaku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seseorang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mulai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terbentuk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6549BF0A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sering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disebut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PAUD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dikenal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istilah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Sentra. Salah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membantu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penggunaan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peralatan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menyediakan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minat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lastRenderedPageBreak/>
        <w:t>mengidentifikasi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peralatan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dikelas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5932DABE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Sentra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komponen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membolehkan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berpartisipasi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bermain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inginkan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sendiri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sentra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diberi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kesempatan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berinteraksi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lain,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individual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berpasangan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Ruangan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kelas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kecil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dibagi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area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tematik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terpisah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disebut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pusat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(activity centers)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pusat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minat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(interest centers).</w:t>
      </w:r>
    </w:p>
    <w:p w14:paraId="0EFE8B62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Sentra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prinsip-prinsip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terpusat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fokus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lingkaran-lingkaran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kecil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bertujuan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membangun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segenap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otak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akhlaknya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berfungsi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optimal.Dilakukan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menerapkan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konsep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lingkaran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konsep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sentra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bermain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5635F8B4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Ditinjau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aspek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kehidupan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pengembangan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sangatlah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Banyak  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permasalahan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serta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menuntut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adaptasi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kepiawaian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mencari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pemecahan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yang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imajinatif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yang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berkembang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melahirkan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pola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pikir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solutif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ketrampilan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mengenali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permasalahan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yang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membuat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perencanaan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-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perencanaan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mencari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pemecahan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 </w:t>
      </w:r>
    </w:p>
    <w:p w14:paraId="6F9303E1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Munandar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(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1999:  6)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seseorang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melahirkan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sesuatu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baru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gagasan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nyata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relatif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berbeda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apa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yang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sebelumnya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19880945" w14:textId="7608BD8E" w:rsidR="00E90B64" w:rsidRPr="00CE361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Pengembangan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Nursisto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(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1999:  6-7),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jadi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jika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juga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ikut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dilibatkan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 </w:t>
      </w:r>
      <w:proofErr w:type="gramStart"/>
      <w:r w:rsidRPr="00B50F30">
        <w:rPr>
          <w:rFonts w:ascii="Century Gothic" w:hAnsi="Century Gothic" w:cs="Times New Roman"/>
          <w:sz w:val="24"/>
          <w:szCs w:val="24"/>
        </w:rPr>
        <w:t xml:space="preserve">Pada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dasarnya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dirinya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yang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dikembangkan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agar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jadi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semangat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produktif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Kesadaran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dilatih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memacu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keberhasilan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demi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menyongsong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masa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depan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742A8016" w14:textId="77777777" w:rsid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07B0441F" w14:textId="6FCD7B6D" w:rsidR="00B50F30" w:rsidRP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50F30">
        <w:rPr>
          <w:rFonts w:ascii="Century Gothic" w:hAnsi="Century Gothic" w:cs="Times New Roman"/>
          <w:b/>
          <w:bCs/>
          <w:sz w:val="24"/>
          <w:szCs w:val="24"/>
        </w:rPr>
        <w:t>TUJUAN PENELITIAN</w:t>
      </w:r>
    </w:p>
    <w:p w14:paraId="10321655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rumusan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diajukan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ini,maka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hendak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dicapai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menguji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Pengaruh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Sentra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Sains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Anak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B di 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Salafiyah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Syafi’iyah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Sooko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Kabupaten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Mojokerto.</w:t>
      </w:r>
    </w:p>
    <w:p w14:paraId="6C8F6FC7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ab/>
      </w:r>
    </w:p>
    <w:p w14:paraId="70F3F781" w14:textId="77777777" w:rsidR="002B04EE" w:rsidRDefault="002B04EE" w:rsidP="00B50F3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587F4C0E" w14:textId="77777777" w:rsidR="002B04EE" w:rsidRDefault="002B04EE" w:rsidP="00B50F3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55C00846" w14:textId="5A6B1130" w:rsidR="00B50F30" w:rsidRP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proofErr w:type="gramStart"/>
      <w:r w:rsidRPr="00B50F30">
        <w:rPr>
          <w:rFonts w:ascii="Century Gothic" w:hAnsi="Century Gothic" w:cs="Times New Roman"/>
          <w:b/>
          <w:bCs/>
          <w:sz w:val="24"/>
          <w:szCs w:val="24"/>
        </w:rPr>
        <w:lastRenderedPageBreak/>
        <w:t>LINGKUP  PENELITIAN</w:t>
      </w:r>
      <w:proofErr w:type="gramEnd"/>
      <w:r w:rsidRPr="00B50F30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7ADF4F19" w14:textId="32C805AC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terbatas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meneliti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penggunaan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model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Sentra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Sains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Anak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B50F30">
        <w:rPr>
          <w:rFonts w:ascii="Century Gothic" w:hAnsi="Century Gothic" w:cs="Times New Roman"/>
          <w:sz w:val="24"/>
          <w:szCs w:val="24"/>
        </w:rPr>
        <w:t xml:space="preserve">B </w:t>
      </w:r>
    </w:p>
    <w:p w14:paraId="32ED3AC0" w14:textId="10EF1A4A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sentra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Sentra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Sains</w:t>
      </w:r>
      <w:proofErr w:type="spellEnd"/>
    </w:p>
    <w:p w14:paraId="0E18D236" w14:textId="7881BBA0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terbatas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ekploratif,memecahkan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pemahaman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sederhana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konsep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calistung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6945122B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di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Salafiyah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Syafi’iyah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Sooko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Kabupaten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Mojokerto pada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akademik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2016-2017.</w:t>
      </w:r>
    </w:p>
    <w:p w14:paraId="6B49E590" w14:textId="77777777" w:rsid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</w:p>
    <w:p w14:paraId="65D2B2FB" w14:textId="3CF23F64" w:rsidR="00B50F30" w:rsidRP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50F30">
        <w:rPr>
          <w:rFonts w:ascii="Century Gothic" w:hAnsi="Century Gothic" w:cs="Times New Roman"/>
          <w:b/>
          <w:bCs/>
          <w:sz w:val="24"/>
          <w:szCs w:val="24"/>
        </w:rPr>
        <w:t>TEKNIK ANALISIS DATA</w:t>
      </w:r>
    </w:p>
    <w:p w14:paraId="49B65FE7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Sugiyono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(2010: 207)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kuantitatif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setelah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pengumpulan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responden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lain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terkumpul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mengelompokkan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variabel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responden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mentabulasi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variabel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responden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menyajikan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tiap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variabel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diteliti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perhitungan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menjawab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rumusan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perhitungan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menguji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hipotesis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Sedangkan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terdiri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4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macam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yakni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nominal, ordinal, interval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rasio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</w:p>
    <w:p w14:paraId="7489EADF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diperoleh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ordinal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berdistribusi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normal,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statistik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statistic non-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parametris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Hal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pendapat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Sugiyono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(2010: 150) statistic non-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parametris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menganalisis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dilandasi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persyaratan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berdistribusi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normal. Uji statistic non-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parametris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uji Wilcoxon Matched Pairs Test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pelaksanaanya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penolong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Sugiyono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2010: 151). Karena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sampel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besar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20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yakni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24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dimana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mendekati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 normal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rumus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z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pengujiannya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mencari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muntlak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Rumus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z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:</w:t>
      </w:r>
    </w:p>
    <w:p w14:paraId="6A045190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</w:p>
    <w:p w14:paraId="42B9F886" w14:textId="77777777" w:rsidR="00B50F30" w:rsidRPr="00B50F30" w:rsidRDefault="00B50F30" w:rsidP="00B50F30">
      <w:pPr>
        <w:spacing w:after="0" w:line="360" w:lineRule="auto"/>
        <w:ind w:firstLine="720"/>
        <w:jc w:val="both"/>
        <w:rPr>
          <w:rFonts w:ascii="Century Gothic" w:hAnsi="Century Gothic" w:cs="Times New Roman"/>
          <w:b/>
          <w:bCs/>
          <w:sz w:val="32"/>
          <w:szCs w:val="32"/>
        </w:rPr>
      </w:pPr>
      <w:r w:rsidRPr="00B50F30">
        <w:rPr>
          <w:rFonts w:ascii="Century Gothic" w:hAnsi="Century Gothic" w:cs="Times New Roman"/>
          <w:b/>
          <w:bCs/>
          <w:sz w:val="32"/>
          <w:szCs w:val="32"/>
        </w:rPr>
        <w:t xml:space="preserve">Z = (T- </w:t>
      </w:r>
      <w:proofErr w:type="spellStart"/>
      <w:r w:rsidRPr="00B50F30">
        <w:rPr>
          <w:rFonts w:ascii="Century Gothic" w:hAnsi="Century Gothic" w:cs="Times New Roman"/>
          <w:b/>
          <w:bCs/>
          <w:sz w:val="32"/>
          <w:szCs w:val="32"/>
        </w:rPr>
        <w:t>μ_τ</w:t>
      </w:r>
      <w:proofErr w:type="spellEnd"/>
      <w:r w:rsidRPr="00B50F30">
        <w:rPr>
          <w:rFonts w:ascii="Century Gothic" w:hAnsi="Century Gothic" w:cs="Times New Roman"/>
          <w:b/>
          <w:bCs/>
          <w:sz w:val="32"/>
          <w:szCs w:val="32"/>
        </w:rPr>
        <w:t>)/</w:t>
      </w:r>
      <w:proofErr w:type="spellStart"/>
      <w:r w:rsidRPr="00B50F30">
        <w:rPr>
          <w:rFonts w:ascii="Century Gothic" w:hAnsi="Century Gothic" w:cs="Times New Roman"/>
          <w:b/>
          <w:bCs/>
          <w:sz w:val="32"/>
          <w:szCs w:val="32"/>
        </w:rPr>
        <w:t>σ_τ</w:t>
      </w:r>
      <w:proofErr w:type="spellEnd"/>
      <w:r w:rsidRPr="00B50F30">
        <w:rPr>
          <w:rFonts w:ascii="Century Gothic" w:hAnsi="Century Gothic" w:cs="Times New Roman"/>
          <w:b/>
          <w:bCs/>
          <w:sz w:val="32"/>
          <w:szCs w:val="32"/>
        </w:rPr>
        <w:t xml:space="preserve"> </w:t>
      </w:r>
    </w:p>
    <w:p w14:paraId="11788EA3" w14:textId="77777777" w:rsidR="00B50F30" w:rsidRPr="00B50F30" w:rsidRDefault="00B50F30" w:rsidP="00B50F30">
      <w:pPr>
        <w:spacing w:after="0" w:line="36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Dimana: </w:t>
      </w:r>
    </w:p>
    <w:p w14:paraId="5904CAEC" w14:textId="77777777" w:rsidR="00B50F30" w:rsidRPr="00B50F30" w:rsidRDefault="00B50F30" w:rsidP="00B50F30">
      <w:pPr>
        <w:spacing w:after="0" w:line="360" w:lineRule="auto"/>
        <w:ind w:firstLine="720"/>
        <w:jc w:val="both"/>
        <w:rPr>
          <w:rFonts w:ascii="Century Gothic" w:hAnsi="Century Gothic" w:cs="Times New Roman"/>
          <w:sz w:val="28"/>
          <w:szCs w:val="28"/>
        </w:rPr>
      </w:pPr>
      <w:r w:rsidRPr="00B50F30">
        <w:rPr>
          <w:rFonts w:ascii="Century Gothic" w:hAnsi="Century Gothic" w:cs="Times New Roman"/>
          <w:sz w:val="28"/>
          <w:szCs w:val="28"/>
        </w:rPr>
        <w:t xml:space="preserve">T = </w:t>
      </w:r>
      <w:proofErr w:type="spellStart"/>
      <w:r w:rsidRPr="00B50F30">
        <w:rPr>
          <w:rFonts w:ascii="Century Gothic" w:hAnsi="Century Gothic" w:cs="Times New Roman"/>
          <w:sz w:val="28"/>
          <w:szCs w:val="28"/>
        </w:rPr>
        <w:t>jumlah</w:t>
      </w:r>
      <w:proofErr w:type="spellEnd"/>
      <w:r w:rsidRPr="00B50F30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8"/>
          <w:szCs w:val="28"/>
        </w:rPr>
        <w:t>jenjang</w:t>
      </w:r>
      <w:proofErr w:type="spellEnd"/>
      <w:r w:rsidRPr="00B50F30">
        <w:rPr>
          <w:rFonts w:ascii="Century Gothic" w:hAnsi="Century Gothic" w:cs="Times New Roman"/>
          <w:sz w:val="28"/>
          <w:szCs w:val="28"/>
        </w:rPr>
        <w:t>/</w:t>
      </w:r>
      <w:proofErr w:type="spellStart"/>
      <w:r w:rsidRPr="00B50F30">
        <w:rPr>
          <w:rFonts w:ascii="Century Gothic" w:hAnsi="Century Gothic" w:cs="Times New Roman"/>
          <w:sz w:val="28"/>
          <w:szCs w:val="28"/>
        </w:rPr>
        <w:t>rangking</w:t>
      </w:r>
      <w:proofErr w:type="spellEnd"/>
      <w:r w:rsidRPr="00B50F30">
        <w:rPr>
          <w:rFonts w:ascii="Century Gothic" w:hAnsi="Century Gothic" w:cs="Times New Roman"/>
          <w:sz w:val="28"/>
          <w:szCs w:val="28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8"/>
          <w:szCs w:val="28"/>
        </w:rPr>
        <w:t>kecil</w:t>
      </w:r>
      <w:proofErr w:type="spellEnd"/>
    </w:p>
    <w:p w14:paraId="27E9930E" w14:textId="77777777" w:rsidR="00B50F30" w:rsidRPr="00B50F30" w:rsidRDefault="00B50F30" w:rsidP="00B50F30">
      <w:pPr>
        <w:spacing w:after="0" w:line="360" w:lineRule="auto"/>
        <w:ind w:firstLine="720"/>
        <w:jc w:val="both"/>
        <w:rPr>
          <w:rFonts w:ascii="Century Gothic" w:hAnsi="Century Gothic" w:cs="Times New Roman"/>
          <w:sz w:val="28"/>
          <w:szCs w:val="28"/>
        </w:rPr>
      </w:pPr>
      <w:proofErr w:type="spellStart"/>
      <w:r w:rsidRPr="00B50F30">
        <w:rPr>
          <w:rFonts w:ascii="Century Gothic" w:hAnsi="Century Gothic" w:cs="Times New Roman"/>
          <w:sz w:val="28"/>
          <w:szCs w:val="28"/>
        </w:rPr>
        <w:t>μ_τ</w:t>
      </w:r>
      <w:proofErr w:type="spellEnd"/>
      <w:r w:rsidRPr="00B50F30">
        <w:rPr>
          <w:rFonts w:ascii="Century Gothic" w:hAnsi="Century Gothic" w:cs="Times New Roman"/>
          <w:sz w:val="28"/>
          <w:szCs w:val="28"/>
        </w:rPr>
        <w:t xml:space="preserve"> = (n (n+1))/4</w:t>
      </w:r>
    </w:p>
    <w:p w14:paraId="46BB5953" w14:textId="77777777" w:rsidR="00B50F30" w:rsidRPr="00B50F30" w:rsidRDefault="00B50F30" w:rsidP="00B50F30">
      <w:pPr>
        <w:spacing w:after="0" w:line="360" w:lineRule="auto"/>
        <w:ind w:firstLine="720"/>
        <w:jc w:val="both"/>
        <w:rPr>
          <w:rFonts w:ascii="Century Gothic" w:hAnsi="Century Gothic" w:cs="Times New Roman"/>
          <w:sz w:val="28"/>
          <w:szCs w:val="28"/>
        </w:rPr>
      </w:pPr>
      <w:proofErr w:type="spellStart"/>
      <w:r w:rsidRPr="00B50F30">
        <w:rPr>
          <w:rFonts w:ascii="Century Gothic" w:hAnsi="Century Gothic" w:cs="Times New Roman"/>
          <w:sz w:val="28"/>
          <w:szCs w:val="28"/>
        </w:rPr>
        <w:t>σ_τ</w:t>
      </w:r>
      <w:proofErr w:type="spellEnd"/>
      <w:r w:rsidRPr="00B50F30">
        <w:rPr>
          <w:rFonts w:ascii="Century Gothic" w:hAnsi="Century Gothic" w:cs="Times New Roman"/>
          <w:sz w:val="28"/>
          <w:szCs w:val="28"/>
        </w:rPr>
        <w:t xml:space="preserve"> = </w:t>
      </w:r>
      <w:proofErr w:type="gramStart"/>
      <w:r w:rsidRPr="00B50F30">
        <w:rPr>
          <w:rFonts w:ascii="Century Gothic" w:hAnsi="Century Gothic" w:cs="Times New Roman"/>
          <w:sz w:val="28"/>
          <w:szCs w:val="28"/>
        </w:rPr>
        <w:t>√(</w:t>
      </w:r>
      <w:proofErr w:type="gramEnd"/>
      <w:r w:rsidRPr="00B50F30">
        <w:rPr>
          <w:rFonts w:ascii="Century Gothic" w:hAnsi="Century Gothic" w:cs="Times New Roman"/>
          <w:sz w:val="28"/>
          <w:szCs w:val="28"/>
        </w:rPr>
        <w:t>(n (n+1)(2n+1))/24)</w:t>
      </w:r>
    </w:p>
    <w:p w14:paraId="76F1D1D4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lastRenderedPageBreak/>
        <w:t>Metode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uji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jenjang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bertanda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Wilcoxon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dimaksudkan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mengetahui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arah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ukuran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perbedaan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Langkah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awal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penggunaan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uji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jenjang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bertanda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Wilcoxon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menentukan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kriteria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signifikan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perbedaan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misalnya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dipilih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=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5%.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Selanjutnya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menentukan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besar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arah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perbedaan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pengukuran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(T – R),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kemudian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dilanjutkan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menentukan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rank (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pangkat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perbedaan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mutlak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360BA39C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Pangkat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(rank)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perbedaan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mutlak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ketentuan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berikut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:</w:t>
      </w:r>
    </w:p>
    <w:p w14:paraId="7790593B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Hasil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pengukuran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perbedaan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nol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diikutsertakan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pengolahan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data.</w:t>
      </w:r>
    </w:p>
    <w:p w14:paraId="77BC2A29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Selisih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paling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kecil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diberikan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pangkat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1,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berturut-turut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sampai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selisih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paling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besar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08AA5F4F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sign rank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negatif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0B170948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Menentukan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kesimpulan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pengujian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hipotesis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jalan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membandingkan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sigtifikansi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=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5%. Jika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&gt;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hipotesi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nol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ditolak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sebaliknya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jika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&lt;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hipotesis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nol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diterima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0DCBCFBF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</w:p>
    <w:p w14:paraId="5EED9BE4" w14:textId="356BFDDD" w:rsidR="00B50F30" w:rsidRP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50F30">
        <w:rPr>
          <w:rFonts w:ascii="Century Gothic" w:hAnsi="Century Gothic" w:cs="Times New Roman"/>
          <w:b/>
          <w:bCs/>
          <w:sz w:val="24"/>
          <w:szCs w:val="24"/>
        </w:rPr>
        <w:t>UJI HIPOTESIS WILOCOXON</w:t>
      </w:r>
    </w:p>
    <w:p w14:paraId="0FE76C40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perhitungan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,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diketahui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nilai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diperoleh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–4,24 (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(-)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diperhitugkan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muntlak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). Langkah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berikutnya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intepretasi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terlebih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dahulu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mencariharga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mengkonsultasikannya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taraf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sigtifikansi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sebesar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0,025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diperoleh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harga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sebesar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1,96.</w:t>
      </w:r>
    </w:p>
    <w:p w14:paraId="3C309C88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Jika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&gt;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hipotesi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nol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ditolak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sebaliknya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jika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&lt;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hipotesis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nol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diterima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Dari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diketahui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Zhitung</w:t>
      </w:r>
      <w:proofErr w:type="spellEnd"/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&gt;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Ztabel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(4,24 &gt; 1,96)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hipotesis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nihil (H0)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ditolak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berarti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penerapan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sentra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mempunyai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pengaruh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</w:t>
      </w:r>
    </w:p>
    <w:p w14:paraId="2FF1D99C" w14:textId="77777777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  </w:t>
      </w:r>
    </w:p>
    <w:p w14:paraId="6C360518" w14:textId="3B63E317" w:rsidR="00B50F30" w:rsidRP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B50F30">
        <w:rPr>
          <w:rFonts w:ascii="Century Gothic" w:hAnsi="Century Gothic" w:cs="Times New Roman"/>
          <w:b/>
          <w:bCs/>
          <w:sz w:val="24"/>
          <w:szCs w:val="24"/>
        </w:rPr>
        <w:t>KESIMPULAN</w:t>
      </w:r>
    </w:p>
    <w:p w14:paraId="6F6E583C" w14:textId="77777777" w:rsidR="00B50F30" w:rsidRPr="00B50F30" w:rsidRDefault="00B50F30" w:rsidP="00B50F30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1.Hasil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angka-angka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statistik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dihasilkan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Uji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Wilocoxon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hasilnya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penerapan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sentra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mempunyai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pengaruh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B di RA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Salafiyah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Syafi’iyah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Sooko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Kabupaten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Mojokerto. </w:t>
      </w:r>
    </w:p>
    <w:p w14:paraId="773BF300" w14:textId="77777777" w:rsidR="00B50F30" w:rsidRPr="00B50F30" w:rsidRDefault="00B50F30" w:rsidP="00B50F30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2.Pembelajaran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sentra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alam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sangat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1E50526D" w14:textId="0A76DC98" w:rsidR="00DD50BF" w:rsidRPr="00CE3610" w:rsidRDefault="00DD50BF" w:rsidP="00CE361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</w:p>
    <w:p w14:paraId="0CF96127" w14:textId="25F316DA" w:rsidR="00DD50BF" w:rsidRPr="00CE3610" w:rsidRDefault="00DD50BF" w:rsidP="00CE361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CE3610">
        <w:rPr>
          <w:rFonts w:ascii="Century Gothic" w:hAnsi="Century Gothic" w:cs="Times New Roman"/>
          <w:b/>
          <w:bCs/>
          <w:sz w:val="24"/>
          <w:szCs w:val="24"/>
        </w:rPr>
        <w:t>DAFTAR PUSTAKA</w:t>
      </w:r>
    </w:p>
    <w:p w14:paraId="3DAA2813" w14:textId="77777777" w:rsidR="00B50F30" w:rsidRP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gramStart"/>
      <w:r w:rsidRPr="00B50F30">
        <w:rPr>
          <w:rFonts w:ascii="Century Gothic" w:hAnsi="Century Gothic" w:cs="Times New Roman"/>
          <w:sz w:val="24"/>
          <w:szCs w:val="24"/>
        </w:rPr>
        <w:t>Arikunto,S.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2006,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Prosedur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Jakarta: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Rineka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Cipta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63ED715B" w14:textId="77777777" w:rsid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Depdiknas.2010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Penilaian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Di Taman Kanak-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kanak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Jakarta: </w:t>
      </w:r>
    </w:p>
    <w:p w14:paraId="43D038A5" w14:textId="24F4F1D0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lastRenderedPageBreak/>
        <w:t>Departemen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Pendidikan Nasional.</w:t>
      </w:r>
    </w:p>
    <w:p w14:paraId="584D945D" w14:textId="77777777" w:rsidR="00217AF2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 xml:space="preserve">Depdiknas.2004.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2004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Standar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Kompetensi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Pendidikan Anak </w:t>
      </w:r>
    </w:p>
    <w:p w14:paraId="76FF20F6" w14:textId="3A25D448" w:rsidR="00B50F30" w:rsidRDefault="00B50F30" w:rsidP="00217AF2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Dini  </w:t>
      </w:r>
    </w:p>
    <w:p w14:paraId="760557BB" w14:textId="77777777" w:rsidR="00217AF2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Hadeli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2006,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Kependidikan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Jakarta: Quantum </w:t>
      </w:r>
    </w:p>
    <w:p w14:paraId="4D640BA2" w14:textId="33419531" w:rsidR="00B50F30" w:rsidRPr="00B50F30" w:rsidRDefault="00B50F30" w:rsidP="00217AF2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>Teaching.</w:t>
      </w:r>
    </w:p>
    <w:p w14:paraId="00046A15" w14:textId="77777777" w:rsid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gramStart"/>
      <w:r w:rsidRPr="00B50F30">
        <w:rPr>
          <w:rFonts w:ascii="Century Gothic" w:hAnsi="Century Gothic" w:cs="Times New Roman"/>
          <w:sz w:val="24"/>
          <w:szCs w:val="24"/>
        </w:rPr>
        <w:t>Montolalu,B.E.F.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2009.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Bermain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Permainan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Anak. Jakarta: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Universitas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</w:p>
    <w:p w14:paraId="121F277C" w14:textId="48ABC07D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>Terbuka.</w:t>
      </w:r>
    </w:p>
    <w:p w14:paraId="7A4F0654" w14:textId="77777777" w:rsidR="00217AF2" w:rsidRDefault="00B50F30" w:rsidP="00217AF2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Munandar,U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1999,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Keberbakatan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Jakarta: Gramedia </w:t>
      </w:r>
    </w:p>
    <w:p w14:paraId="503A8D86" w14:textId="1515A45B" w:rsidR="00B50F30" w:rsidRPr="00B50F30" w:rsidRDefault="00B50F30" w:rsidP="00217AF2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B50F30">
        <w:rPr>
          <w:rFonts w:ascii="Century Gothic" w:hAnsi="Century Gothic" w:cs="Times New Roman"/>
          <w:sz w:val="24"/>
          <w:szCs w:val="24"/>
        </w:rPr>
        <w:t>Pustaka Utama.</w:t>
      </w:r>
    </w:p>
    <w:p w14:paraId="5EE8509A" w14:textId="77777777" w:rsid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Munandar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U. 1982,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Pemanduan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Anak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Berbakat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Jakarta: Yayasan </w:t>
      </w:r>
    </w:p>
    <w:p w14:paraId="71542079" w14:textId="117C0C16" w:rsidR="00B50F30" w:rsidRPr="00B50F30" w:rsidRDefault="00B50F30" w:rsidP="00B50F30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Pengembangan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6378F35F" w14:textId="77777777" w:rsidR="00217AF2" w:rsidRDefault="00B50F30" w:rsidP="00217AF2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Munandar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1999,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Pengembangan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Anak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Berbakat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Jakarta: </w:t>
      </w:r>
    </w:p>
    <w:p w14:paraId="436EB725" w14:textId="1A344CF4" w:rsidR="00B50F30" w:rsidRPr="00B50F30" w:rsidRDefault="00B50F30" w:rsidP="00217AF2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Rineka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Cipta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</w:t>
      </w:r>
    </w:p>
    <w:p w14:paraId="42BA472A" w14:textId="77777777" w:rsidR="00B50F30" w:rsidRDefault="00B50F30" w:rsidP="00B50F30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Rachmawati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Yeni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Kurniati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Euis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. 2010.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Strategi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Pengembangan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Pada </w:t>
      </w:r>
    </w:p>
    <w:p w14:paraId="26F7904D" w14:textId="77777777" w:rsidR="00217AF2" w:rsidRDefault="00B50F30" w:rsidP="00217AF2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proofErr w:type="gramStart"/>
      <w:r w:rsidRPr="00B50F30">
        <w:rPr>
          <w:rFonts w:ascii="Century Gothic" w:hAnsi="Century Gothic" w:cs="Times New Roman"/>
          <w:sz w:val="24"/>
          <w:szCs w:val="24"/>
        </w:rPr>
        <w:t>Muzayyinah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.</w:t>
      </w:r>
      <w:proofErr w:type="gramEnd"/>
      <w:r w:rsidRPr="00B50F30">
        <w:rPr>
          <w:rFonts w:ascii="Century Gothic" w:hAnsi="Century Gothic" w:cs="Times New Roman"/>
          <w:sz w:val="24"/>
          <w:szCs w:val="24"/>
        </w:rPr>
        <w:t xml:space="preserve"> 2014. (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Skripsi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: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Kreativitas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Anak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</w:p>
    <w:p w14:paraId="22198020" w14:textId="2E44F855" w:rsidR="00512D22" w:rsidRPr="00B50F30" w:rsidRDefault="00B50F30" w:rsidP="00217AF2">
      <w:pPr>
        <w:spacing w:after="0" w:line="240" w:lineRule="auto"/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B50F30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Bermain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B50F30">
        <w:rPr>
          <w:rFonts w:ascii="Century Gothic" w:hAnsi="Century Gothic" w:cs="Times New Roman"/>
          <w:sz w:val="24"/>
          <w:szCs w:val="24"/>
        </w:rPr>
        <w:t>Plastisin</w:t>
      </w:r>
      <w:proofErr w:type="spellEnd"/>
      <w:r w:rsidRPr="00B50F30">
        <w:rPr>
          <w:rFonts w:ascii="Century Gothic" w:hAnsi="Century Gothic" w:cs="Times New Roman"/>
          <w:sz w:val="24"/>
          <w:szCs w:val="24"/>
        </w:rPr>
        <w:t>. Gresik.</w:t>
      </w:r>
    </w:p>
    <w:sectPr w:rsidR="00512D22" w:rsidRPr="00B50F30" w:rsidSect="002B04EE">
      <w:headerReference w:type="default" r:id="rId7"/>
      <w:footerReference w:type="default" r:id="rId8"/>
      <w:pgSz w:w="11906" w:h="16838" w:code="9"/>
      <w:pgMar w:top="1701" w:right="1701" w:bottom="2268" w:left="1701" w:header="737" w:footer="624" w:gutter="0"/>
      <w:pgNumType w:start="3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C6605" w14:textId="77777777" w:rsidR="008F52CE" w:rsidRDefault="008F52CE" w:rsidP="00ED4358">
      <w:pPr>
        <w:spacing w:after="0" w:line="240" w:lineRule="auto"/>
      </w:pPr>
      <w:r>
        <w:separator/>
      </w:r>
    </w:p>
  </w:endnote>
  <w:endnote w:type="continuationSeparator" w:id="0">
    <w:p w14:paraId="299B13AB" w14:textId="77777777" w:rsidR="008F52CE" w:rsidRDefault="008F52CE" w:rsidP="00ED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900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463D1" w14:textId="77777777" w:rsidR="00CE3610" w:rsidRPr="00A37284" w:rsidRDefault="00CE3610">
        <w:pPr>
          <w:pStyle w:val="Footer"/>
          <w:jc w:val="center"/>
          <w:rPr>
            <w:b/>
            <w:bCs/>
            <w:noProof/>
            <w:sz w:val="24"/>
            <w:szCs w:val="24"/>
          </w:rPr>
        </w:pPr>
        <w:r w:rsidRPr="00A37284">
          <w:rPr>
            <w:b/>
            <w:bCs/>
            <w:sz w:val="24"/>
            <w:szCs w:val="24"/>
          </w:rPr>
          <w:fldChar w:fldCharType="begin"/>
        </w:r>
        <w:r w:rsidRPr="00A37284">
          <w:rPr>
            <w:b/>
            <w:bCs/>
            <w:sz w:val="24"/>
            <w:szCs w:val="24"/>
          </w:rPr>
          <w:instrText xml:space="preserve"> PAGE   \* MERGEFORMAT </w:instrText>
        </w:r>
        <w:r w:rsidRPr="00A37284">
          <w:rPr>
            <w:b/>
            <w:bCs/>
            <w:sz w:val="24"/>
            <w:szCs w:val="24"/>
          </w:rPr>
          <w:fldChar w:fldCharType="separate"/>
        </w:r>
        <w:r w:rsidRPr="00A37284">
          <w:rPr>
            <w:b/>
            <w:bCs/>
            <w:noProof/>
            <w:sz w:val="24"/>
            <w:szCs w:val="24"/>
          </w:rPr>
          <w:t>2</w:t>
        </w:r>
        <w:r w:rsidRPr="00A37284">
          <w:rPr>
            <w:b/>
            <w:bCs/>
            <w:noProof/>
            <w:sz w:val="24"/>
            <w:szCs w:val="24"/>
          </w:rPr>
          <w:fldChar w:fldCharType="end"/>
        </w:r>
      </w:p>
      <w:p w14:paraId="19861FAE" w14:textId="21CBFE38" w:rsidR="00CE3610" w:rsidRDefault="008F52CE">
        <w:pPr>
          <w:pStyle w:val="Footer"/>
          <w:jc w:val="center"/>
        </w:pPr>
      </w:p>
    </w:sdtContent>
  </w:sdt>
  <w:p w14:paraId="317701FE" w14:textId="77777777" w:rsidR="00A37284" w:rsidRPr="00A37284" w:rsidRDefault="00A37284" w:rsidP="00A37284">
    <w:pPr>
      <w:pStyle w:val="Footer"/>
      <w:jc w:val="center"/>
      <w:rPr>
        <w:rFonts w:ascii="Century Gothic" w:hAnsi="Century Gothic"/>
        <w:b/>
        <w:bCs/>
      </w:rPr>
    </w:pPr>
    <w:r w:rsidRPr="00A37284">
      <w:rPr>
        <w:rFonts w:ascii="Century Gothic" w:hAnsi="Century Gothic"/>
        <w:b/>
        <w:bCs/>
      </w:rPr>
      <w:t xml:space="preserve">SCHOLASTICA: </w:t>
    </w:r>
    <w:proofErr w:type="spellStart"/>
    <w:r w:rsidRPr="00A37284">
      <w:rPr>
        <w:rFonts w:ascii="Century Gothic" w:hAnsi="Century Gothic"/>
        <w:b/>
        <w:bCs/>
      </w:rPr>
      <w:t>Jurnal</w:t>
    </w:r>
    <w:proofErr w:type="spellEnd"/>
    <w:r w:rsidRPr="00A37284">
      <w:rPr>
        <w:rFonts w:ascii="Century Gothic" w:hAnsi="Century Gothic"/>
        <w:b/>
        <w:bCs/>
      </w:rPr>
      <w:t xml:space="preserve"> Pendidikan dan </w:t>
    </w:r>
    <w:proofErr w:type="spellStart"/>
    <w:r w:rsidRPr="00A37284">
      <w:rPr>
        <w:rFonts w:ascii="Century Gothic" w:hAnsi="Century Gothic"/>
        <w:b/>
        <w:bCs/>
      </w:rPr>
      <w:t>Kebudayaan</w:t>
    </w:r>
    <w:proofErr w:type="spellEnd"/>
  </w:p>
  <w:p w14:paraId="3D943BCC" w14:textId="288A8F06" w:rsidR="00A37284" w:rsidRPr="00A37284" w:rsidRDefault="00A37284" w:rsidP="00A37284">
    <w:pPr>
      <w:pStyle w:val="Footer"/>
      <w:jc w:val="center"/>
      <w:rPr>
        <w:rFonts w:ascii="Century Gothic" w:hAnsi="Century Gothic"/>
      </w:rPr>
    </w:pPr>
    <w:r w:rsidRPr="00A37284">
      <w:rPr>
        <w:rFonts w:ascii="Century Gothic" w:hAnsi="Century Gothic"/>
      </w:rPr>
      <w:t xml:space="preserve">Volume 5, </w:t>
    </w:r>
    <w:proofErr w:type="spellStart"/>
    <w:r w:rsidRPr="00A37284">
      <w:rPr>
        <w:rFonts w:ascii="Century Gothic" w:hAnsi="Century Gothic"/>
      </w:rPr>
      <w:t>Nomor</w:t>
    </w:r>
    <w:proofErr w:type="spellEnd"/>
    <w:r w:rsidRPr="00A37284">
      <w:rPr>
        <w:rFonts w:ascii="Century Gothic" w:hAnsi="Century Gothic"/>
      </w:rPr>
      <w:t xml:space="preserve"> </w:t>
    </w:r>
    <w:r w:rsidR="00E45A2C">
      <w:rPr>
        <w:rFonts w:ascii="Century Gothic" w:hAnsi="Century Gothic"/>
      </w:rPr>
      <w:t>2</w:t>
    </w:r>
    <w:r w:rsidRPr="00A37284">
      <w:rPr>
        <w:rFonts w:ascii="Century Gothic" w:hAnsi="Century Gothic"/>
      </w:rPr>
      <w:t xml:space="preserve">, </w:t>
    </w:r>
    <w:r w:rsidR="00E45A2C">
      <w:rPr>
        <w:rFonts w:ascii="Century Gothic" w:hAnsi="Century Gothic"/>
      </w:rPr>
      <w:t>November</w:t>
    </w:r>
    <w:r w:rsidRPr="00A37284">
      <w:rPr>
        <w:rFonts w:ascii="Century Gothic" w:hAnsi="Century Gothic"/>
      </w:rPr>
      <w:t xml:space="preserve"> 2023; e-ISSN: 2686-6234, </w:t>
    </w:r>
    <w:r w:rsidR="00E45A2C">
      <w:rPr>
        <w:rFonts w:ascii="Century Gothic" w:hAnsi="Century Gothic"/>
      </w:rPr>
      <w:t>350</w:t>
    </w:r>
    <w:r w:rsidRPr="00A37284">
      <w:rPr>
        <w:rFonts w:ascii="Century Gothic" w:hAnsi="Century Gothic"/>
      </w:rPr>
      <w:t>-</w:t>
    </w:r>
    <w:r w:rsidR="00E45A2C">
      <w:rPr>
        <w:rFonts w:ascii="Century Gothic" w:hAnsi="Century Gothic"/>
      </w:rPr>
      <w:t>355</w:t>
    </w:r>
  </w:p>
  <w:p w14:paraId="1CBE1F2E" w14:textId="7AC6E8BB" w:rsidR="00ED4358" w:rsidRPr="00A37284" w:rsidRDefault="00A37284" w:rsidP="00A37284">
    <w:pPr>
      <w:pStyle w:val="Footer"/>
      <w:jc w:val="center"/>
      <w:rPr>
        <w:rFonts w:ascii="Century Gothic" w:hAnsi="Century Gothic"/>
      </w:rPr>
    </w:pPr>
    <w:r w:rsidRPr="00A37284">
      <w:rPr>
        <w:rFonts w:ascii="Century Gothic" w:hAnsi="Century Gothic"/>
      </w:rPr>
      <w:t>Website: jurnalstitnualhikmah.ac.id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2ADB0" w14:textId="77777777" w:rsidR="008F52CE" w:rsidRDefault="008F52CE" w:rsidP="00ED4358">
      <w:pPr>
        <w:spacing w:after="0" w:line="240" w:lineRule="auto"/>
      </w:pPr>
      <w:r>
        <w:separator/>
      </w:r>
    </w:p>
  </w:footnote>
  <w:footnote w:type="continuationSeparator" w:id="0">
    <w:p w14:paraId="099CED99" w14:textId="77777777" w:rsidR="008F52CE" w:rsidRDefault="008F52CE" w:rsidP="00ED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A082" w14:textId="0CA25070" w:rsidR="00ED4358" w:rsidRPr="00CE3610" w:rsidRDefault="009D7812" w:rsidP="009D7812">
    <w:pPr>
      <w:pStyle w:val="Header"/>
      <w:jc w:val="right"/>
      <w:rPr>
        <w:rFonts w:ascii="Cambria" w:hAnsi="Cambria" w:cs="Times New Roman"/>
        <w:sz w:val="24"/>
        <w:szCs w:val="24"/>
      </w:rPr>
    </w:pPr>
    <w:proofErr w:type="spellStart"/>
    <w:r w:rsidRPr="00CE3610">
      <w:rPr>
        <w:rFonts w:ascii="Cambria" w:hAnsi="Cambria" w:cs="Times New Roman"/>
        <w:sz w:val="24"/>
        <w:szCs w:val="24"/>
      </w:rPr>
      <w:t>Artikel</w:t>
    </w:r>
    <w:proofErr w:type="spellEnd"/>
    <w:r w:rsidRPr="00CE3610">
      <w:rPr>
        <w:rFonts w:ascii="Cambria" w:hAnsi="Cambria" w:cs="Times New Roman"/>
        <w:sz w:val="24"/>
        <w:szCs w:val="24"/>
      </w:rPr>
      <w:t xml:space="preserve"> </w:t>
    </w:r>
    <w:r w:rsidR="00B50F30">
      <w:rPr>
        <w:rFonts w:ascii="Cambria" w:hAnsi="Cambria" w:cs="Times New Roman"/>
        <w:sz w:val="24"/>
        <w:szCs w:val="24"/>
      </w:rPr>
      <w:t xml:space="preserve">SENTRA </w:t>
    </w:r>
    <w:proofErr w:type="spellStart"/>
    <w:r w:rsidR="00B50F30">
      <w:rPr>
        <w:rFonts w:ascii="Cambria" w:hAnsi="Cambria" w:cs="Times New Roman"/>
        <w:sz w:val="24"/>
        <w:szCs w:val="24"/>
      </w:rPr>
      <w:t>Bahan</w:t>
    </w:r>
    <w:proofErr w:type="spellEnd"/>
    <w:r w:rsidR="00B50F30">
      <w:rPr>
        <w:rFonts w:ascii="Cambria" w:hAnsi="Cambria" w:cs="Times New Roman"/>
        <w:sz w:val="24"/>
        <w:szCs w:val="24"/>
      </w:rPr>
      <w:t xml:space="preserve"> </w:t>
    </w:r>
    <w:proofErr w:type="spellStart"/>
    <w:r w:rsidR="00B50F30">
      <w:rPr>
        <w:rFonts w:ascii="Cambria" w:hAnsi="Cambria" w:cs="Times New Roman"/>
        <w:sz w:val="24"/>
        <w:szCs w:val="24"/>
      </w:rPr>
      <w:t>Alam</w:t>
    </w:r>
    <w:proofErr w:type="spellEnd"/>
    <w:r w:rsidR="00B50F30">
      <w:rPr>
        <w:rFonts w:ascii="Cambria" w:hAnsi="Cambria" w:cs="Times New Roman"/>
        <w:sz w:val="24"/>
        <w:szCs w:val="24"/>
      </w:rPr>
      <w:t xml:space="preserve"> | </w:t>
    </w:r>
    <w:proofErr w:type="spellStart"/>
    <w:r w:rsidR="00B50F30">
      <w:rPr>
        <w:rFonts w:ascii="Cambria" w:hAnsi="Cambria" w:cs="Times New Roman"/>
        <w:sz w:val="24"/>
        <w:szCs w:val="24"/>
      </w:rPr>
      <w:t>Kreatifitas</w:t>
    </w:r>
    <w:proofErr w:type="spellEnd"/>
    <w:r w:rsidR="00B50F30">
      <w:rPr>
        <w:rFonts w:ascii="Cambria" w:hAnsi="Cambria" w:cs="Times New Roman"/>
        <w:sz w:val="24"/>
        <w:szCs w:val="24"/>
      </w:rPr>
      <w:t xml:space="preserve"> Anak </w:t>
    </w:r>
    <w:proofErr w:type="spellStart"/>
    <w:r w:rsidR="00B50F30">
      <w:rPr>
        <w:rFonts w:ascii="Cambria" w:hAnsi="Cambria" w:cs="Times New Roman"/>
        <w:sz w:val="24"/>
        <w:szCs w:val="24"/>
      </w:rPr>
      <w:t>Usia</w:t>
    </w:r>
    <w:proofErr w:type="spellEnd"/>
    <w:r w:rsidR="00B50F30">
      <w:rPr>
        <w:rFonts w:ascii="Cambria" w:hAnsi="Cambria" w:cs="Times New Roman"/>
        <w:sz w:val="24"/>
        <w:szCs w:val="24"/>
      </w:rPr>
      <w:t xml:space="preserve"> </w:t>
    </w:r>
    <w:proofErr w:type="gramStart"/>
    <w:r w:rsidR="00B50F30">
      <w:rPr>
        <w:rFonts w:ascii="Cambria" w:hAnsi="Cambria" w:cs="Times New Roman"/>
        <w:sz w:val="24"/>
        <w:szCs w:val="24"/>
      </w:rPr>
      <w:t xml:space="preserve">Dini </w:t>
    </w:r>
    <w:r w:rsidR="005C480B" w:rsidRPr="00CE3610">
      <w:rPr>
        <w:rFonts w:ascii="Cambria" w:hAnsi="Cambria" w:cs="Times New Roman"/>
        <w:sz w:val="24"/>
        <w:szCs w:val="24"/>
      </w:rPr>
      <w:t xml:space="preserve"> (</w:t>
    </w:r>
    <w:proofErr w:type="spellStart"/>
    <w:proofErr w:type="gramEnd"/>
    <w:r w:rsidR="005C480B" w:rsidRPr="00CE3610">
      <w:rPr>
        <w:rFonts w:ascii="Cambria" w:hAnsi="Cambria" w:cs="Times New Roman"/>
        <w:sz w:val="24"/>
        <w:szCs w:val="24"/>
      </w:rPr>
      <w:t>Fika</w:t>
    </w:r>
    <w:proofErr w:type="spellEnd"/>
    <w:r w:rsidR="005C480B" w:rsidRPr="00CE3610">
      <w:rPr>
        <w:rFonts w:ascii="Cambria" w:hAnsi="Cambria" w:cs="Times New Roman"/>
        <w:sz w:val="24"/>
        <w:szCs w:val="24"/>
      </w:rPr>
      <w:t xml:space="preserve"> </w:t>
    </w:r>
    <w:proofErr w:type="spellStart"/>
    <w:r w:rsidR="005C480B" w:rsidRPr="00CE3610">
      <w:rPr>
        <w:rFonts w:ascii="Cambria" w:hAnsi="Cambria" w:cs="Times New Roman"/>
        <w:sz w:val="24"/>
        <w:szCs w:val="24"/>
      </w:rPr>
      <w:t>Septiana</w:t>
    </w:r>
    <w:proofErr w:type="spellEnd"/>
    <w:r w:rsidR="005C480B" w:rsidRPr="00CE3610">
      <w:rPr>
        <w:rFonts w:ascii="Cambria" w:hAnsi="Cambria" w:cs="Times New Roman"/>
        <w:sz w:val="24"/>
        <w:szCs w:val="24"/>
      </w:rPr>
      <w:t xml:space="preserve"> Sari, </w:t>
    </w:r>
    <w:proofErr w:type="spellStart"/>
    <w:r w:rsidR="005C480B" w:rsidRPr="00CE3610">
      <w:rPr>
        <w:rFonts w:ascii="Cambria" w:hAnsi="Cambria" w:cs="Times New Roman"/>
        <w:sz w:val="24"/>
        <w:szCs w:val="24"/>
      </w:rPr>
      <w:t>M.Pd</w:t>
    </w:r>
    <w:proofErr w:type="spellEnd"/>
    <w:r w:rsidR="005C480B" w:rsidRPr="00CE3610">
      <w:rPr>
        <w:rFonts w:ascii="Cambria" w:hAnsi="Cambria" w:cs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56A4D"/>
    <w:multiLevelType w:val="hybridMultilevel"/>
    <w:tmpl w:val="A886B9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3B692C"/>
    <w:multiLevelType w:val="hybridMultilevel"/>
    <w:tmpl w:val="2C7635DE"/>
    <w:lvl w:ilvl="0" w:tplc="BA70D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F07198"/>
    <w:multiLevelType w:val="hybridMultilevel"/>
    <w:tmpl w:val="895C1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3361"/>
    <w:multiLevelType w:val="hybridMultilevel"/>
    <w:tmpl w:val="972010C2"/>
    <w:lvl w:ilvl="0" w:tplc="02F01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65857B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32DBD"/>
    <w:multiLevelType w:val="hybridMultilevel"/>
    <w:tmpl w:val="ECE49772"/>
    <w:lvl w:ilvl="0" w:tplc="7298A8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E1"/>
    <w:rsid w:val="00010C0C"/>
    <w:rsid w:val="00074332"/>
    <w:rsid w:val="000770FC"/>
    <w:rsid w:val="00163AF3"/>
    <w:rsid w:val="001C0032"/>
    <w:rsid w:val="001F1D21"/>
    <w:rsid w:val="00217AF2"/>
    <w:rsid w:val="002240E8"/>
    <w:rsid w:val="00235831"/>
    <w:rsid w:val="0027339A"/>
    <w:rsid w:val="002735AE"/>
    <w:rsid w:val="002B04EE"/>
    <w:rsid w:val="002D016D"/>
    <w:rsid w:val="002D6C41"/>
    <w:rsid w:val="00312289"/>
    <w:rsid w:val="003E1D0B"/>
    <w:rsid w:val="00455050"/>
    <w:rsid w:val="00463D2D"/>
    <w:rsid w:val="004E108B"/>
    <w:rsid w:val="004E1798"/>
    <w:rsid w:val="00512D22"/>
    <w:rsid w:val="00536A1E"/>
    <w:rsid w:val="00573704"/>
    <w:rsid w:val="005C480B"/>
    <w:rsid w:val="00644DC2"/>
    <w:rsid w:val="00666C21"/>
    <w:rsid w:val="00685E22"/>
    <w:rsid w:val="006A0FF4"/>
    <w:rsid w:val="006B0197"/>
    <w:rsid w:val="006C1CCD"/>
    <w:rsid w:val="006D7058"/>
    <w:rsid w:val="00707931"/>
    <w:rsid w:val="007A2C7C"/>
    <w:rsid w:val="007D23D6"/>
    <w:rsid w:val="007D3C58"/>
    <w:rsid w:val="008060DC"/>
    <w:rsid w:val="008D6A4D"/>
    <w:rsid w:val="008E5866"/>
    <w:rsid w:val="008F52CE"/>
    <w:rsid w:val="008F6D0F"/>
    <w:rsid w:val="009426E8"/>
    <w:rsid w:val="009447E1"/>
    <w:rsid w:val="009D7812"/>
    <w:rsid w:val="00A05C5C"/>
    <w:rsid w:val="00A208D0"/>
    <w:rsid w:val="00A303BB"/>
    <w:rsid w:val="00A37284"/>
    <w:rsid w:val="00A50FEA"/>
    <w:rsid w:val="00AC1584"/>
    <w:rsid w:val="00B15A68"/>
    <w:rsid w:val="00B50F30"/>
    <w:rsid w:val="00C317E3"/>
    <w:rsid w:val="00C326D4"/>
    <w:rsid w:val="00C5620D"/>
    <w:rsid w:val="00CA171B"/>
    <w:rsid w:val="00CD684A"/>
    <w:rsid w:val="00CE3610"/>
    <w:rsid w:val="00D65F04"/>
    <w:rsid w:val="00DD50BF"/>
    <w:rsid w:val="00DF4332"/>
    <w:rsid w:val="00E45A2C"/>
    <w:rsid w:val="00E90B64"/>
    <w:rsid w:val="00ED4358"/>
    <w:rsid w:val="00F4476D"/>
    <w:rsid w:val="00F80822"/>
    <w:rsid w:val="00F9319A"/>
    <w:rsid w:val="00F97A4B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98013"/>
  <w15:chartTrackingRefBased/>
  <w15:docId w15:val="{75B99950-B534-4F39-BADD-1E335246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358"/>
  </w:style>
  <w:style w:type="paragraph" w:styleId="Footer">
    <w:name w:val="footer"/>
    <w:basedOn w:val="Normal"/>
    <w:link w:val="FooterChar"/>
    <w:uiPriority w:val="99"/>
    <w:unhideWhenUsed/>
    <w:rsid w:val="00ED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2023-03-03T01:01:00Z</cp:lastPrinted>
  <dcterms:created xsi:type="dcterms:W3CDTF">2024-06-22T02:27:00Z</dcterms:created>
  <dcterms:modified xsi:type="dcterms:W3CDTF">2024-06-22T02:46:00Z</dcterms:modified>
</cp:coreProperties>
</file>